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information</w:t>
      </w:r>
    </w:p>
    <w:p w:rsidR="00053846" w:rsidRPr="008211B0" w:rsidRDefault="00053846" w:rsidP="008211B0">
      <w:pPr>
        <w:spacing w:after="0"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Nasrin</w:t>
      </w:r>
      <w:proofErr w:type="spellEnd"/>
    </w:p>
    <w:p w:rsidR="00053846" w:rsidRPr="008211B0" w:rsidRDefault="00053846" w:rsidP="008211B0">
      <w:pPr>
        <w:spacing w:after="0"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</w:rPr>
        <w:t xml:space="preserve">Surname: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Motazedian</w:t>
      </w:r>
      <w:proofErr w:type="spellEnd"/>
    </w:p>
    <w:p w:rsidR="00053846" w:rsidRPr="008211B0" w:rsidRDefault="002301EE" w:rsidP="008211B0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</w:rPr>
        <w:t xml:space="preserve">Workplace </w:t>
      </w:r>
      <w:r w:rsidR="00053846" w:rsidRPr="008211B0">
        <w:rPr>
          <w:rFonts w:asciiTheme="majorBidi" w:hAnsiTheme="majorBidi" w:cstheme="majorBidi"/>
          <w:b/>
          <w:bCs/>
          <w:sz w:val="24"/>
          <w:szCs w:val="24"/>
        </w:rPr>
        <w:t xml:space="preserve">Address: </w:t>
      </w:r>
      <w:r w:rsidR="00053846" w:rsidRPr="008211B0">
        <w:rPr>
          <w:rFonts w:asciiTheme="majorBidi" w:hAnsiTheme="majorBidi" w:cstheme="majorBidi"/>
          <w:sz w:val="24"/>
          <w:szCs w:val="24"/>
        </w:rPr>
        <w:t xml:space="preserve">Seventh floor, Transplant Research Center, Research Tower, </w:t>
      </w:r>
      <w:proofErr w:type="spellStart"/>
      <w:r w:rsidR="00053846" w:rsidRPr="008211B0">
        <w:rPr>
          <w:rFonts w:asciiTheme="majorBidi" w:hAnsiTheme="majorBidi" w:cstheme="majorBidi"/>
          <w:sz w:val="24"/>
          <w:szCs w:val="24"/>
        </w:rPr>
        <w:t>Mollasadra</w:t>
      </w:r>
      <w:proofErr w:type="spellEnd"/>
      <w:r w:rsidR="00053846" w:rsidRPr="008211B0">
        <w:rPr>
          <w:rFonts w:asciiTheme="majorBidi" w:hAnsiTheme="majorBidi" w:cstheme="majorBidi"/>
          <w:sz w:val="24"/>
          <w:szCs w:val="24"/>
        </w:rPr>
        <w:t xml:space="preserve"> St, </w:t>
      </w:r>
      <w:proofErr w:type="spellStart"/>
      <w:r w:rsidR="00053846" w:rsidRPr="008211B0">
        <w:rPr>
          <w:rFonts w:asciiTheme="majorBidi" w:hAnsiTheme="majorBidi" w:cstheme="majorBidi"/>
          <w:sz w:val="24"/>
          <w:szCs w:val="24"/>
        </w:rPr>
        <w:t>Khalili</w:t>
      </w:r>
      <w:proofErr w:type="spellEnd"/>
      <w:r w:rsidR="00053846" w:rsidRPr="008211B0">
        <w:rPr>
          <w:rFonts w:asciiTheme="majorBidi" w:hAnsiTheme="majorBidi" w:cstheme="majorBidi"/>
          <w:sz w:val="24"/>
          <w:szCs w:val="24"/>
        </w:rPr>
        <w:t xml:space="preserve"> Ave, Shiraz, IR Iran.</w:t>
      </w:r>
      <w:r w:rsidR="00053846" w:rsidRPr="008211B0">
        <w:rPr>
          <w:rFonts w:asciiTheme="majorBidi" w:hAnsiTheme="majorBidi" w:cstheme="majorBidi"/>
          <w:sz w:val="24"/>
          <w:szCs w:val="24"/>
        </w:rPr>
        <w:br/>
      </w:r>
      <w:r w:rsidR="00053846" w:rsidRPr="008211B0">
        <w:rPr>
          <w:rFonts w:asciiTheme="majorBidi" w:hAnsiTheme="majorBidi" w:cstheme="majorBidi"/>
          <w:b/>
          <w:bCs/>
          <w:sz w:val="24"/>
          <w:szCs w:val="24"/>
        </w:rPr>
        <w:t xml:space="preserve">Tel &amp; Fax:  </w:t>
      </w:r>
      <w:r w:rsidR="00053846" w:rsidRPr="008211B0">
        <w:rPr>
          <w:rFonts w:asciiTheme="majorBidi" w:hAnsiTheme="majorBidi" w:cstheme="majorBidi"/>
          <w:sz w:val="24"/>
          <w:szCs w:val="24"/>
        </w:rPr>
        <w:t>+98-71-36473954-36281529</w:t>
      </w:r>
    </w:p>
    <w:p w:rsidR="00053846" w:rsidRPr="008211B0" w:rsidRDefault="00053846" w:rsidP="008211B0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211B0">
        <w:rPr>
          <w:rFonts w:asciiTheme="majorBidi" w:hAnsiTheme="majorBidi" w:cstheme="majorBidi"/>
          <w:b/>
          <w:bCs/>
          <w:sz w:val="24"/>
          <w:szCs w:val="24"/>
        </w:rPr>
        <w:t>E-mail</w:t>
      </w:r>
      <w:r w:rsidRPr="008211B0">
        <w:rPr>
          <w:rFonts w:asciiTheme="majorBidi" w:hAnsiTheme="majorBidi" w:cstheme="majorBidi"/>
          <w:sz w:val="24"/>
          <w:szCs w:val="24"/>
        </w:rPr>
        <w:t>: motazediann@yahoo.com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  <w:u w:val="single"/>
        </w:rPr>
        <w:t>EMPLOYMENT HISTORY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</w:rPr>
        <w:t>Work History: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Educational Background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-Community medicine</w:t>
      </w:r>
      <w:r w:rsidR="00F325C4" w:rsidRPr="008211B0">
        <w:rPr>
          <w:rFonts w:asciiTheme="majorBidi" w:hAnsiTheme="majorBidi" w:cstheme="majorBidi"/>
          <w:sz w:val="24"/>
          <w:szCs w:val="24"/>
        </w:rPr>
        <w:t xml:space="preserve"> resident</w:t>
      </w:r>
      <w:r w:rsidRPr="008211B0">
        <w:rPr>
          <w:rFonts w:asciiTheme="majorBidi" w:hAnsiTheme="majorBidi" w:cstheme="majorBidi"/>
          <w:sz w:val="24"/>
          <w:szCs w:val="24"/>
        </w:rPr>
        <w:t>, Shiraz University of Medical Sciences, 2008-2011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-Medical Doctor</w:t>
      </w:r>
      <w:r w:rsidR="00F325C4" w:rsidRPr="008211B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325C4" w:rsidRPr="008211B0">
        <w:rPr>
          <w:rFonts w:asciiTheme="majorBidi" w:hAnsiTheme="majorBidi" w:cstheme="majorBidi"/>
          <w:sz w:val="24"/>
          <w:szCs w:val="24"/>
        </w:rPr>
        <w:t>Student</w:t>
      </w:r>
      <w:r w:rsidRPr="008211B0">
        <w:rPr>
          <w:rFonts w:asciiTheme="majorBidi" w:hAnsiTheme="majorBidi" w:cstheme="majorBidi"/>
          <w:sz w:val="24"/>
          <w:szCs w:val="24"/>
        </w:rPr>
        <w:t>, Shiraz University of Medical Sciences, 1993-2000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Activities: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 xml:space="preserve">-Shiraz Transplant Research Center, Shiraz University of Medical Sciences 2015- up to now (Academic staff)     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 xml:space="preserve">-Shiraz HIV/AIDS Research Center, Shiraz University of Medical Sciences 2011-2015 (Research member, Academic staff)     </w:t>
      </w: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 xml:space="preserve">-Vice-chancellor for treatment, Shiraz University of Medical Sciences since 2012 -2014 (Responsible for </w:t>
      </w:r>
      <w:r w:rsidR="00F325C4" w:rsidRPr="008211B0">
        <w:rPr>
          <w:rFonts w:asciiTheme="majorBidi" w:hAnsiTheme="majorBidi" w:cstheme="majorBidi"/>
          <w:sz w:val="24"/>
          <w:szCs w:val="24"/>
        </w:rPr>
        <w:t>Health System Research (HSR))</w:t>
      </w:r>
      <w:r w:rsidRPr="008211B0">
        <w:rPr>
          <w:rFonts w:asciiTheme="majorBidi" w:hAnsiTheme="majorBidi" w:cstheme="majorBidi"/>
          <w:sz w:val="24"/>
          <w:szCs w:val="24"/>
        </w:rPr>
        <w:t xml:space="preserve">  </w:t>
      </w:r>
    </w:p>
    <w:p w:rsidR="00F325C4" w:rsidRPr="008211B0" w:rsidRDefault="00F325C4" w:rsidP="008211B0">
      <w:pPr>
        <w:tabs>
          <w:tab w:val="right" w:pos="0"/>
          <w:tab w:val="right" w:pos="9180"/>
        </w:tabs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 xml:space="preserve">-General practitioner in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Alavi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hospital in Shiraz, Family medicine </w:t>
      </w:r>
      <w:r w:rsidR="00404328" w:rsidRPr="008211B0">
        <w:rPr>
          <w:rFonts w:asciiTheme="majorBidi" w:hAnsiTheme="majorBidi" w:cstheme="majorBidi"/>
          <w:sz w:val="24"/>
          <w:szCs w:val="24"/>
        </w:rPr>
        <w:t>physician</w:t>
      </w:r>
      <w:r w:rsidRPr="008211B0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Khonj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, Shiraz University of Medical Sciences (2000-2008)    </w:t>
      </w:r>
    </w:p>
    <w:p w:rsidR="00F325C4" w:rsidRPr="008211B0" w:rsidRDefault="00F325C4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Academic Positions: </w:t>
      </w:r>
    </w:p>
    <w:p w:rsidR="0026019F" w:rsidRPr="008211B0" w:rsidRDefault="0026019F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1-</w:t>
      </w:r>
      <w:r w:rsidR="00053846" w:rsidRPr="008211B0">
        <w:rPr>
          <w:rFonts w:asciiTheme="majorBidi" w:hAnsiTheme="majorBidi" w:cstheme="majorBidi"/>
          <w:sz w:val="24"/>
          <w:szCs w:val="24"/>
        </w:rPr>
        <w:t xml:space="preserve">Assistant professor of community medicine </w:t>
      </w:r>
    </w:p>
    <w:p w:rsidR="004C7732" w:rsidRPr="008211B0" w:rsidRDefault="004C7732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</w:rPr>
        <w:t>Activities:</w:t>
      </w:r>
    </w:p>
    <w:p w:rsidR="0026019F" w:rsidRPr="008211B0" w:rsidRDefault="004C7732" w:rsidP="008211B0">
      <w:pPr>
        <w:shd w:val="clear" w:color="auto" w:fill="FFFFFF"/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1</w:t>
      </w:r>
      <w:r w:rsidR="0026019F" w:rsidRPr="008211B0">
        <w:rPr>
          <w:rFonts w:asciiTheme="majorBidi" w:hAnsiTheme="majorBidi" w:cstheme="majorBidi"/>
          <w:sz w:val="24"/>
          <w:szCs w:val="24"/>
        </w:rPr>
        <w:t>- Pediatric Liver Cirrhosis Cohort Manager</w:t>
      </w:r>
    </w:p>
    <w:p w:rsidR="0026019F" w:rsidRPr="008211B0" w:rsidRDefault="004C7732" w:rsidP="008211B0">
      <w:pPr>
        <w:shd w:val="clear" w:color="auto" w:fill="FFFFFF"/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2</w:t>
      </w:r>
      <w:r w:rsidR="0026019F" w:rsidRPr="008211B0">
        <w:rPr>
          <w:rFonts w:asciiTheme="majorBidi" w:hAnsiTheme="majorBidi" w:cstheme="majorBidi"/>
          <w:sz w:val="24"/>
          <w:szCs w:val="24"/>
        </w:rPr>
        <w:t>-</w:t>
      </w:r>
      <w:r w:rsidR="0026019F" w:rsidRPr="008211B0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 xml:space="preserve">  </w:t>
      </w:r>
      <w:r w:rsidR="0026019F" w:rsidRPr="008211B0">
        <w:rPr>
          <w:rFonts w:asciiTheme="majorBidi" w:hAnsiTheme="majorBidi" w:cstheme="majorBidi"/>
          <w:sz w:val="24"/>
          <w:szCs w:val="24"/>
        </w:rPr>
        <w:t>Registry System Manager</w:t>
      </w:r>
    </w:p>
    <w:p w:rsidR="004C7732" w:rsidRPr="008211B0" w:rsidRDefault="004C7732" w:rsidP="008211B0">
      <w:pPr>
        <w:shd w:val="clear" w:color="auto" w:fill="FFFFFF"/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3-Design log book</w:t>
      </w:r>
      <w:r w:rsidR="00257926" w:rsidRPr="008211B0">
        <w:rPr>
          <w:rFonts w:asciiTheme="majorBidi" w:hAnsiTheme="majorBidi" w:cstheme="majorBidi"/>
          <w:sz w:val="24"/>
          <w:szCs w:val="24"/>
        </w:rPr>
        <w:t>/ questionnaire</w:t>
      </w:r>
    </w:p>
    <w:p w:rsidR="004C7732" w:rsidRPr="008211B0" w:rsidRDefault="004C7732" w:rsidP="008211B0">
      <w:pPr>
        <w:shd w:val="clear" w:color="auto" w:fill="FFFFFF"/>
        <w:spacing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8211B0">
        <w:rPr>
          <w:rFonts w:asciiTheme="majorBidi" w:hAnsiTheme="majorBidi" w:cstheme="majorBidi"/>
          <w:sz w:val="24"/>
          <w:szCs w:val="24"/>
        </w:rPr>
        <w:t xml:space="preserve">4- </w:t>
      </w:r>
      <w:r w:rsidR="002301EE" w:rsidRPr="008211B0">
        <w:rPr>
          <w:rFonts w:asciiTheme="majorBidi" w:hAnsiTheme="majorBidi" w:cstheme="majorBidi"/>
          <w:sz w:val="24"/>
          <w:szCs w:val="24"/>
        </w:rPr>
        <w:t xml:space="preserve">Study </w:t>
      </w:r>
      <w:r w:rsidR="00257926" w:rsidRPr="008211B0">
        <w:rPr>
          <w:rFonts w:asciiTheme="majorBidi" w:hAnsiTheme="majorBidi" w:cstheme="majorBidi"/>
          <w:sz w:val="24"/>
          <w:szCs w:val="24"/>
        </w:rPr>
        <w:t>design consultant</w:t>
      </w:r>
    </w:p>
    <w:p w:rsidR="00502FFF" w:rsidRPr="008211B0" w:rsidRDefault="00502FFF" w:rsidP="008211B0">
      <w:pPr>
        <w:spacing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Referee:</w:t>
      </w:r>
    </w:p>
    <w:p w:rsidR="00502FFF" w:rsidRPr="008211B0" w:rsidRDefault="00502FFF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1-</w:t>
      </w:r>
      <w:hyperlink r:id="rId5" w:tgtFrame="_blank" w:history="1">
        <w:r w:rsidRPr="008211B0">
          <w:rPr>
            <w:rFonts w:asciiTheme="majorBidi" w:hAnsiTheme="majorBidi" w:cstheme="majorBidi"/>
            <w:sz w:val="24"/>
            <w:szCs w:val="24"/>
          </w:rPr>
          <w:t xml:space="preserve">International Journal of School Health </w:t>
        </w:r>
      </w:hyperlink>
    </w:p>
    <w:p w:rsidR="00502FFF" w:rsidRPr="008211B0" w:rsidRDefault="00502FFF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2-Womens' Health Bulletin</w:t>
      </w:r>
      <w:r w:rsidRPr="008211B0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502FFF" w:rsidRPr="008211B0" w:rsidRDefault="00502FFF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3- Shiraz E medical journal</w:t>
      </w:r>
    </w:p>
    <w:p w:rsidR="004C7732" w:rsidRPr="008211B0" w:rsidRDefault="004C7732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4-</w:t>
      </w:r>
      <w:r w:rsidRPr="008211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11B0">
        <w:rPr>
          <w:rFonts w:asciiTheme="majorBidi" w:hAnsiTheme="majorBidi" w:cstheme="majorBidi"/>
          <w:sz w:val="24"/>
          <w:szCs w:val="24"/>
        </w:rPr>
        <w:t>International journal of organ transplantation medicine</w:t>
      </w:r>
    </w:p>
    <w:p w:rsidR="00A328DF" w:rsidRPr="008211B0" w:rsidRDefault="00A328DF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053846" w:rsidRPr="008211B0" w:rsidRDefault="00053846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  <w:u w:val="single"/>
        </w:rPr>
      </w:pPr>
      <w:r w:rsidRPr="008211B0">
        <w:rPr>
          <w:rFonts w:asciiTheme="majorBidi" w:hAnsiTheme="majorBidi" w:cstheme="majorBidi"/>
          <w:b/>
          <w:bCs/>
          <w:sz w:val="24"/>
          <w:szCs w:val="24"/>
          <w:u w:val="single"/>
        </w:rPr>
        <w:t>Publications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Askarian M,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Palenik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CJ. Clinical laboratory waste management in Shiraz, Iran. Waste Management &amp; Research. 2012;30(6):631-4.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Davarpanah MA,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Fallahzadeh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E,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Rasti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Rahmati H,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N. Hepatitis B Virus Infection Serology and the Associated Risk Factors Among Patients </w:t>
      </w:r>
      <w:r w:rsidRPr="008211B0">
        <w:rPr>
          <w:rFonts w:asciiTheme="majorBidi" w:hAnsiTheme="majorBidi" w:cstheme="majorBidi"/>
          <w:sz w:val="24"/>
          <w:szCs w:val="24"/>
        </w:rPr>
        <w:t>with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 HIV in Shiraz, Iran. Shiraz E-Medical Journal. 2015;16(4).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Davarpanah MA,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Joulaei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Aghasadeghi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MR,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Faramarzi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Aghah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E. Comparison of antiretroviral drug resistance among treatment-naive and treated HIV-infected individuals in Shiraz, Iran. Archives of Virology. 2017:1-6.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Hasanshahi M,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Baghbanian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. Awareness, Attitudes and Tendency Toward Providing Services to Patients </w:t>
      </w:r>
      <w:r w:rsidRPr="008211B0">
        <w:rPr>
          <w:rFonts w:asciiTheme="majorBidi" w:hAnsiTheme="majorBidi" w:cstheme="majorBidi"/>
          <w:sz w:val="24"/>
          <w:szCs w:val="24"/>
        </w:rPr>
        <w:t>with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 HIV/AIDS by Second-and Third-Year Nursing Students in Isfahan, Iran, 2014. Women's Health Bulletin. 2016;4(2).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Joulaei H,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Maharlouei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N,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Salehi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>. Nutritional status of HIV-infected patients in Fars Province, Southern Iran. Journal of HIV/AIDS &amp; Social Services. 2016;15(2):147-57.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Joulaei H,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5740CC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>. Primary health care strategic key to control HIV/AIDS in Iran. Iranian journal of public health. 2013;42(5):540.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Joulaei H,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5740CC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>. On the Effectiveness of Primary Health Care System in Controlling HIV/AIDS in Iran Reply. IRANIAN JOURNAL OF PUBLIC HEALTH. 2013;42(7):784-.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Joulaei H,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Rudgari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O,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5740CC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Gorji-Makhsous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S. Hepatitis E virus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seroprevalence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in HIV positive individuals in Shiraz, Southern Iran. Iranian journal of microbiology. 2015;7(2):103.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Kazerooni PA,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Motamedifar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Sayadi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Sabet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Lari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MA, et al. The prevalence of human immunodeficiency virus and sexually transmitted infections among female sex workers in Shiraz, South of Iran: by </w:t>
      </w:r>
      <w:r w:rsidR="00C316CB" w:rsidRPr="008211B0">
        <w:rPr>
          <w:rFonts w:asciiTheme="majorBidi" w:hAnsiTheme="majorBidi" w:cstheme="majorBidi"/>
          <w:sz w:val="24"/>
          <w:szCs w:val="24"/>
        </w:rPr>
        <w:lastRenderedPageBreak/>
        <w:t>respondent-driven sampling. International journal of STD &amp; AIDS. 2014;25(2):155-61.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</w:t>
      </w:r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 N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Sayadi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Kazerooni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PA,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Sabet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M. Gender Differences in Progression to AIDS and Death After HIV Diagnosis. Shiraz E-Medical Journal. 2014;15(4).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Sakha MA,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Kazerooni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PA,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Lari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Sayadi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Azar FEF,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. Effect of an educational intervention on knowledge, attitudes and preventive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behaviours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related to HIV and sexually transmitted infections in female sex workers in southern Iran: a quasi-experimental study. International journal of STD &amp; AIDS. 2013;24(9):727-35.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Shamsaeefar A, Hosseini S,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Razmi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T.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Enterocolic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fistula associated with a gastrointestinal stromal tumor. 2009.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Shamsaeefar 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Dehghani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Geramizadeh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B, et al. Curative Treatment of Ornithine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Transcarbamylase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Deficiency </w:t>
      </w:r>
      <w:r w:rsidRPr="008211B0">
        <w:rPr>
          <w:rFonts w:asciiTheme="majorBidi" w:hAnsiTheme="majorBidi" w:cstheme="majorBidi"/>
          <w:sz w:val="24"/>
          <w:szCs w:val="24"/>
        </w:rPr>
        <w:t>with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 a Liver Transplant: A Case Report. Experimental and clinical transplantation: official journal of the Middle East Society for Organ Transplantation. 2016.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Shamsaeefar 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Gholami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N, et al. Predictors of Tumor-Free Survival After Liver Transplant in Patient </w:t>
      </w:r>
      <w:r w:rsidRPr="008211B0">
        <w:rPr>
          <w:rFonts w:asciiTheme="majorBidi" w:hAnsiTheme="majorBidi" w:cstheme="majorBidi"/>
          <w:sz w:val="24"/>
          <w:szCs w:val="24"/>
        </w:rPr>
        <w:t>with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 Hepatocellular Carcinoma. Experimental and Clinical Transplantation. 2015;13(1):139-44.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Shamsaeefar 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Mansorian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Gholami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et al. Discarded organs at Shiraz Transplant Center. Experimental and clinical transplantation: official journal of the Middle East Society for Organ Transplantation. </w:t>
      </w:r>
      <w:r w:rsidRPr="008211B0">
        <w:rPr>
          <w:rFonts w:asciiTheme="majorBidi" w:hAnsiTheme="majorBidi" w:cstheme="majorBidi"/>
          <w:sz w:val="24"/>
          <w:szCs w:val="24"/>
        </w:rPr>
        <w:t>2014; 12:178</w:t>
      </w:r>
      <w:r w:rsidR="00C316CB" w:rsidRPr="008211B0">
        <w:rPr>
          <w:rFonts w:asciiTheme="majorBidi" w:hAnsiTheme="majorBidi" w:cstheme="majorBidi"/>
          <w:sz w:val="24"/>
          <w:szCs w:val="24"/>
        </w:rPr>
        <w:t>-81.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16.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Shamsaeefar 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Mansorian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</w:t>
      </w:r>
      <w:r w:rsidR="00A46D7E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N*</w:t>
      </w:r>
      <w:r w:rsidR="00A46D7E" w:rsidRPr="008211B0">
        <w:rPr>
          <w:rFonts w:asciiTheme="majorBidi" w:hAnsiTheme="majorBidi" w:cstheme="majorBidi"/>
          <w:sz w:val="24"/>
          <w:szCs w:val="24"/>
        </w:rPr>
        <w:t>,</w:t>
      </w:r>
      <w:r w:rsidR="00A46D7E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Malekhosseini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S. Kidney Transplant </w:t>
      </w:r>
      <w:r w:rsidR="005740CC" w:rsidRPr="008211B0">
        <w:rPr>
          <w:rFonts w:asciiTheme="majorBidi" w:hAnsiTheme="majorBidi" w:cstheme="majorBidi"/>
          <w:sz w:val="24"/>
          <w:szCs w:val="24"/>
        </w:rPr>
        <w:t>from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 a Deceased Donor </w:t>
      </w:r>
      <w:r w:rsidR="005740CC" w:rsidRPr="008211B0">
        <w:rPr>
          <w:rFonts w:asciiTheme="majorBidi" w:hAnsiTheme="majorBidi" w:cstheme="majorBidi"/>
          <w:sz w:val="24"/>
          <w:szCs w:val="24"/>
        </w:rPr>
        <w:t>with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 Renal Artery Aneurysm: A Case Report. Experimental and clinical transplantation: official journal of the Middle East Society for Organ Transplantation. 2017.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Shamsaeefar 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Geramizadeh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B,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Malekhosseini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SA. Thirteen-Year Evaluation of the Management of Biliary Tract Complication After Deceased Donor Liver Transplantation. Progress in Transplantation. 2017:1526924817699964.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18.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Shamsaeefar 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Roozbeh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J,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Khajerezae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et al. Effects of induction therapy with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alemtuzumab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versus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antithymocyte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globulin among highly sensitized kidney transplant candidates. Saudi Journal of Kidney Diseases and Transplantation. 2016;27(4):665.</w:t>
      </w:r>
    </w:p>
    <w:p w:rsidR="00C316CB" w:rsidRPr="008211B0" w:rsidRDefault="008211B0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19.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Shamsaeefar A,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Shafiee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Mansorian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C316C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C316CB" w:rsidRPr="008211B0">
        <w:rPr>
          <w:rFonts w:asciiTheme="majorBidi" w:hAnsiTheme="majorBidi" w:cstheme="majorBidi"/>
          <w:sz w:val="24"/>
          <w:szCs w:val="24"/>
        </w:rPr>
        <w:t xml:space="preserve">, et al. Biliary reconstruction in liver transplant patients with </w:t>
      </w:r>
      <w:r w:rsidR="00C316CB" w:rsidRPr="008211B0">
        <w:rPr>
          <w:rFonts w:asciiTheme="majorBidi" w:hAnsiTheme="majorBidi" w:cstheme="majorBidi"/>
          <w:sz w:val="24"/>
          <w:szCs w:val="24"/>
        </w:rPr>
        <w:lastRenderedPageBreak/>
        <w:t xml:space="preserve">primary 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sclerosing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 xml:space="preserve"> cholangitis, duct‐to‐duct or Roux‐</w:t>
      </w:r>
      <w:proofErr w:type="spellStart"/>
      <w:r w:rsidR="00C316CB" w:rsidRPr="008211B0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="00C316CB" w:rsidRPr="008211B0">
        <w:rPr>
          <w:rFonts w:asciiTheme="majorBidi" w:hAnsiTheme="majorBidi" w:cstheme="majorBidi"/>
          <w:sz w:val="24"/>
          <w:szCs w:val="24"/>
        </w:rPr>
        <w:t>‐Y? Clinical Transplantation. 2017;31(6).</w:t>
      </w:r>
    </w:p>
    <w:p w:rsidR="00EE528C" w:rsidRPr="008211B0" w:rsidRDefault="00EE528C" w:rsidP="008211B0">
      <w:pPr>
        <w:autoSpaceDE w:val="0"/>
        <w:autoSpaceDN w:val="0"/>
        <w:adjustRightInd w:val="0"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20</w:t>
      </w:r>
      <w:r w:rsidR="008211B0">
        <w:rPr>
          <w:rFonts w:asciiTheme="majorBidi" w:hAnsiTheme="majorBidi" w:cstheme="majorBidi"/>
          <w:sz w:val="24"/>
          <w:szCs w:val="24"/>
        </w:rPr>
        <w:t>.</w:t>
      </w:r>
      <w:r w:rsidRPr="008211B0">
        <w:rPr>
          <w:rFonts w:asciiTheme="majorBidi" w:hAnsiTheme="majorBidi" w:cstheme="majorBidi"/>
          <w:sz w:val="24"/>
          <w:szCs w:val="24"/>
        </w:rPr>
        <w:t xml:space="preserve">Azita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Mokhtari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Masoud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Mohammadi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Parvin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Afsar-Kazerooni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Hadi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Kajbaf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Nejad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, Mohsen Ali </w:t>
      </w:r>
      <w:proofErr w:type="spellStart"/>
      <w:r w:rsidR="00607C05" w:rsidRPr="008211B0">
        <w:rPr>
          <w:rFonts w:asciiTheme="majorBidi" w:hAnsiTheme="majorBidi" w:cstheme="majorBidi"/>
          <w:sz w:val="24"/>
          <w:szCs w:val="24"/>
        </w:rPr>
        <w:t>Akbarpoor</w:t>
      </w:r>
      <w:proofErr w:type="spellEnd"/>
      <w:r w:rsidR="00607C05" w:rsidRPr="008211B0">
        <w:rPr>
          <w:rFonts w:asciiTheme="majorBidi" w:hAnsiTheme="majorBidi" w:cstheme="majorBidi"/>
          <w:sz w:val="24"/>
          <w:szCs w:val="24"/>
        </w:rPr>
        <w:t xml:space="preserve"> and</w:t>
      </w:r>
      <w:r w:rsidRPr="008211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Nasrin</w:t>
      </w:r>
      <w:proofErr w:type="spellEnd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</w:t>
      </w:r>
      <w:proofErr w:type="spellStart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Pr="008211B0">
        <w:rPr>
          <w:rFonts w:asciiTheme="majorBidi" w:hAnsiTheme="majorBidi" w:cstheme="majorBidi"/>
          <w:sz w:val="24"/>
          <w:szCs w:val="24"/>
        </w:rPr>
        <w:t>, Mediating Role of Differentiation of Self in the Direct Relation Between Parental Bonding and Risky Behaviors Among Adolescents and Youths in Shiraz</w:t>
      </w:r>
      <w:r w:rsidR="00F03B27" w:rsidRPr="008211B0">
        <w:rPr>
          <w:rFonts w:asciiTheme="majorBidi" w:hAnsiTheme="majorBidi" w:cstheme="majorBidi"/>
          <w:sz w:val="24"/>
          <w:szCs w:val="24"/>
        </w:rPr>
        <w:t>. Shiraz E-Med J. In Press</w:t>
      </w:r>
      <w:r w:rsidR="00607C05" w:rsidRPr="008211B0">
        <w:rPr>
          <w:rFonts w:asciiTheme="majorBidi" w:hAnsiTheme="majorBidi" w:cstheme="majorBidi"/>
          <w:sz w:val="24"/>
          <w:szCs w:val="24"/>
        </w:rPr>
        <w:t xml:space="preserve"> </w:t>
      </w:r>
      <w:r w:rsidR="00F03B27" w:rsidRPr="008211B0">
        <w:rPr>
          <w:rFonts w:asciiTheme="majorBidi" w:hAnsiTheme="majorBidi" w:cstheme="majorBidi"/>
          <w:sz w:val="24"/>
          <w:szCs w:val="24"/>
        </w:rPr>
        <w:t>(In Press</w:t>
      </w:r>
      <w:r w:rsidR="00607C05" w:rsidRPr="008211B0">
        <w:rPr>
          <w:rFonts w:asciiTheme="majorBidi" w:hAnsiTheme="majorBidi" w:cstheme="majorBidi"/>
          <w:sz w:val="24"/>
          <w:szCs w:val="24"/>
        </w:rPr>
        <w:t>): e</w:t>
      </w:r>
      <w:r w:rsidR="00F03B27" w:rsidRPr="008211B0">
        <w:rPr>
          <w:rFonts w:asciiTheme="majorBidi" w:hAnsiTheme="majorBidi" w:cstheme="majorBidi"/>
          <w:sz w:val="24"/>
          <w:szCs w:val="24"/>
        </w:rPr>
        <w:t>79389.</w:t>
      </w:r>
    </w:p>
    <w:p w:rsidR="00F03B27" w:rsidRPr="008211B0" w:rsidRDefault="00F03B27" w:rsidP="008211B0">
      <w:pPr>
        <w:autoSpaceDE w:val="0"/>
        <w:autoSpaceDN w:val="0"/>
        <w:adjustRightInd w:val="0"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EE528C" w:rsidRPr="008211B0" w:rsidRDefault="00EE528C" w:rsidP="008211B0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21</w:t>
      </w:r>
      <w:r w:rsidR="008211B0">
        <w:rPr>
          <w:rFonts w:asciiTheme="majorBidi" w:hAnsiTheme="majorBidi" w:cstheme="majorBidi"/>
          <w:sz w:val="24"/>
          <w:szCs w:val="24"/>
        </w:rPr>
        <w:t>.</w:t>
      </w:r>
      <w:r w:rsidRPr="008211B0">
        <w:rPr>
          <w:rFonts w:asciiTheme="majorBidi" w:hAnsiTheme="majorBidi" w:cstheme="majorBidi"/>
          <w:sz w:val="24"/>
          <w:szCs w:val="24"/>
        </w:rPr>
        <w:t xml:space="preserve">Kaviani M,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Keshtkar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Azarpira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N,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Aghdaei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MH,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Geramizadeh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B,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Karimi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MH,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Shamsaeefar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S, Al-Abdullah IH,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Ghahremani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MH.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Cytoprotective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effects of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olesoxime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on isolated human pancreatic islets in order to attenuate apoptotic pathway. Biomedicine &amp; Pharmacotherapy. 2019 Apr 1; 112:108674.</w:t>
      </w:r>
    </w:p>
    <w:p w:rsidR="00F03B27" w:rsidRPr="008211B0" w:rsidRDefault="00F03B27" w:rsidP="008211B0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EE528C" w:rsidRPr="008211B0" w:rsidRDefault="00EE528C" w:rsidP="008211B0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22</w:t>
      </w:r>
      <w:r w:rsidR="006835C9" w:rsidRPr="008211B0">
        <w:rPr>
          <w:rFonts w:asciiTheme="majorBidi" w:hAnsiTheme="majorBidi" w:cstheme="majorBidi"/>
          <w:sz w:val="24"/>
          <w:szCs w:val="24"/>
        </w:rPr>
        <w:t>.</w:t>
      </w:r>
      <w:r w:rsidRPr="008211B0">
        <w:rPr>
          <w:rFonts w:asciiTheme="majorBidi" w:hAnsiTheme="majorBidi" w:cstheme="majorBidi"/>
          <w:sz w:val="24"/>
          <w:szCs w:val="24"/>
        </w:rPr>
        <w:t xml:space="preserve">Bagheri Z, Taheri M, </w:t>
      </w:r>
      <w:proofErr w:type="spellStart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Pr="008211B0">
        <w:rPr>
          <w:rFonts w:asciiTheme="majorBidi" w:hAnsiTheme="majorBidi" w:cstheme="majorBidi"/>
          <w:sz w:val="24"/>
          <w:szCs w:val="24"/>
        </w:rPr>
        <w:t>. The impacts of depression and anxiety on quality of life among patients with HIV/AIDS and their spouses: testing dyadic dynamics using the actor-partner interdependence model. AIDS care. 2019 Mar 21:1-9.</w:t>
      </w:r>
    </w:p>
    <w:p w:rsidR="00F03B27" w:rsidRPr="008211B0" w:rsidRDefault="00F03B27" w:rsidP="008211B0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EE528C" w:rsidRPr="008211B0" w:rsidRDefault="00EE528C" w:rsidP="008211B0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23</w:t>
      </w:r>
      <w:r w:rsidR="006835C9" w:rsidRPr="008211B0">
        <w:rPr>
          <w:rFonts w:asciiTheme="majorBidi" w:hAnsiTheme="majorBidi" w:cstheme="majorBidi"/>
          <w:sz w:val="24"/>
          <w:szCs w:val="24"/>
        </w:rPr>
        <w:t>.</w:t>
      </w:r>
      <w:r w:rsidR="00F03B27" w:rsidRPr="008211B0">
        <w:rPr>
          <w:rFonts w:asciiTheme="majorBidi" w:hAnsiTheme="majorBidi" w:cstheme="majorBidi"/>
          <w:sz w:val="24"/>
          <w:szCs w:val="24"/>
        </w:rPr>
        <w:t xml:space="preserve">Davarpanah MA, </w:t>
      </w:r>
      <w:proofErr w:type="spellStart"/>
      <w:r w:rsidR="00F03B27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="00F03B27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="00F03B27"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03B27" w:rsidRPr="008211B0">
        <w:rPr>
          <w:rFonts w:asciiTheme="majorBidi" w:hAnsiTheme="majorBidi" w:cstheme="majorBidi"/>
          <w:sz w:val="24"/>
          <w:szCs w:val="24"/>
        </w:rPr>
        <w:t>Jowkar</w:t>
      </w:r>
      <w:proofErr w:type="spellEnd"/>
      <w:r w:rsidR="00F03B27" w:rsidRPr="008211B0">
        <w:rPr>
          <w:rFonts w:asciiTheme="majorBidi" w:hAnsiTheme="majorBidi" w:cstheme="majorBidi"/>
          <w:sz w:val="24"/>
          <w:szCs w:val="24"/>
        </w:rPr>
        <w:t xml:space="preserve"> F. Dermatological manifestations of HIV/AIDS individuals in Shiraz, South of Iran. Journal of global infectious diseases. 2018 Apr;10(2):80.</w:t>
      </w:r>
    </w:p>
    <w:p w:rsidR="00EE528C" w:rsidRPr="008211B0" w:rsidRDefault="00EE528C" w:rsidP="008211B0">
      <w:pPr>
        <w:shd w:val="clear" w:color="auto" w:fill="FFFFFF"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EE528C" w:rsidRPr="008211B0" w:rsidRDefault="00EE528C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 xml:space="preserve">24-Zarei N, Ahmadi AY, </w:t>
      </w:r>
      <w:proofErr w:type="spellStart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</w:t>
      </w:r>
      <w:proofErr w:type="spellEnd"/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 xml:space="preserve"> N</w:t>
      </w:r>
      <w:r w:rsidRPr="008211B0">
        <w:rPr>
          <w:rFonts w:asciiTheme="majorBidi" w:hAnsiTheme="majorBidi" w:cstheme="majorBidi"/>
          <w:sz w:val="24"/>
          <w:szCs w:val="24"/>
        </w:rPr>
        <w:t xml:space="preserve">. International Media Consumption and Women's Nutritional Health: An Intergenerational Study. Health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Inf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Manage 2015; 12(3):337.</w:t>
      </w:r>
    </w:p>
    <w:p w:rsidR="00D8673B" w:rsidRPr="008211B0" w:rsidRDefault="00135294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bookmarkStart w:id="0" w:name="OLE_LINK48"/>
      <w:bookmarkStart w:id="1" w:name="OLE_LINK49"/>
      <w:r w:rsidRPr="008211B0">
        <w:rPr>
          <w:rFonts w:asciiTheme="majorBidi" w:hAnsiTheme="majorBidi" w:cstheme="majorBidi"/>
          <w:sz w:val="24"/>
          <w:szCs w:val="24"/>
        </w:rPr>
        <w:t>25-</w:t>
      </w:r>
      <w:r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Motazedian N</w:t>
      </w:r>
      <w:r w:rsidR="00A46D7E" w:rsidRPr="008211B0">
        <w:rPr>
          <w:rFonts w:asciiTheme="majorBidi" w:hAnsiTheme="majorBidi" w:cstheme="majorBidi"/>
          <w:color w:val="C0504D" w:themeColor="accent2"/>
          <w:sz w:val="24"/>
          <w:szCs w:val="24"/>
        </w:rPr>
        <w:t>*</w:t>
      </w:r>
      <w:r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Sayadi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Firoozbakhtian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A. Non-adherence to anti-retroviral medication in Shiraz, 2014: a cross sectional study. African health sciences. 2018;18(2).</w:t>
      </w:r>
    </w:p>
    <w:p w:rsidR="008211B0" w:rsidRDefault="00DA7667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>26</w:t>
      </w:r>
      <w:r w:rsidR="008211B0">
        <w:rPr>
          <w:rFonts w:asciiTheme="majorBidi" w:hAnsiTheme="majorBidi" w:cstheme="majorBidi"/>
          <w:sz w:val="24"/>
          <w:szCs w:val="24"/>
        </w:rPr>
        <w:t>.</w:t>
      </w:r>
      <w:r w:rsidR="008211B0" w:rsidRPr="008211B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211B0" w:rsidRPr="008211B0">
        <w:rPr>
          <w:rFonts w:asciiTheme="majorBidi" w:hAnsiTheme="majorBidi" w:cstheme="majorBidi"/>
          <w:sz w:val="24"/>
          <w:szCs w:val="24"/>
        </w:rPr>
        <w:t>Honarvar</w:t>
      </w:r>
      <w:proofErr w:type="spellEnd"/>
      <w:r w:rsidR="008211B0" w:rsidRPr="008211B0">
        <w:rPr>
          <w:rFonts w:asciiTheme="majorBidi" w:hAnsiTheme="majorBidi" w:cstheme="majorBidi"/>
          <w:sz w:val="24"/>
          <w:szCs w:val="24"/>
        </w:rPr>
        <w:t xml:space="preserve"> B, </w:t>
      </w:r>
      <w:proofErr w:type="spellStart"/>
      <w:r w:rsidR="008211B0" w:rsidRPr="008211B0">
        <w:rPr>
          <w:rFonts w:asciiTheme="majorBidi" w:hAnsiTheme="majorBidi" w:cstheme="majorBidi"/>
          <w:sz w:val="24"/>
          <w:szCs w:val="24"/>
        </w:rPr>
        <w:t>Seif</w:t>
      </w:r>
      <w:proofErr w:type="spellEnd"/>
      <w:r w:rsidR="008211B0" w:rsidRPr="008211B0">
        <w:rPr>
          <w:rFonts w:asciiTheme="majorBidi" w:hAnsiTheme="majorBidi" w:cstheme="majorBidi"/>
          <w:sz w:val="24"/>
          <w:szCs w:val="24"/>
        </w:rPr>
        <w:t xml:space="preserve"> MA, </w:t>
      </w:r>
      <w:proofErr w:type="spellStart"/>
      <w:r w:rsidR="008211B0" w:rsidRPr="008211B0">
        <w:rPr>
          <w:rFonts w:asciiTheme="majorBidi" w:hAnsiTheme="majorBidi" w:cstheme="majorBidi"/>
          <w:sz w:val="24"/>
          <w:szCs w:val="24"/>
        </w:rPr>
        <w:t>Anushiravani</w:t>
      </w:r>
      <w:proofErr w:type="spellEnd"/>
      <w:r w:rsidR="008211B0" w:rsidRPr="008211B0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="008211B0"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="008211B0"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8211B0" w:rsidRPr="008211B0">
        <w:rPr>
          <w:rFonts w:asciiTheme="majorBidi" w:hAnsiTheme="majorBidi" w:cstheme="majorBidi"/>
          <w:sz w:val="24"/>
          <w:szCs w:val="24"/>
        </w:rPr>
        <w:t>Motazedian</w:t>
      </w:r>
      <w:proofErr w:type="spellEnd"/>
      <w:r w:rsidR="008211B0" w:rsidRPr="008211B0">
        <w:rPr>
          <w:rFonts w:asciiTheme="majorBidi" w:hAnsiTheme="majorBidi" w:cstheme="majorBidi"/>
          <w:sz w:val="24"/>
          <w:szCs w:val="24"/>
        </w:rPr>
        <w:t xml:space="preserve"> N, </w:t>
      </w:r>
      <w:proofErr w:type="spellStart"/>
      <w:r w:rsidR="008211B0" w:rsidRPr="008211B0">
        <w:rPr>
          <w:rFonts w:asciiTheme="majorBidi" w:hAnsiTheme="majorBidi" w:cstheme="majorBidi"/>
          <w:sz w:val="24"/>
          <w:szCs w:val="24"/>
        </w:rPr>
        <w:t>Janghorban</w:t>
      </w:r>
      <w:proofErr w:type="spellEnd"/>
      <w:r w:rsidR="008211B0" w:rsidRPr="008211B0">
        <w:rPr>
          <w:rFonts w:asciiTheme="majorBidi" w:hAnsiTheme="majorBidi" w:cstheme="majorBidi"/>
          <w:sz w:val="24"/>
          <w:szCs w:val="24"/>
        </w:rPr>
        <w:t xml:space="preserve"> P, </w:t>
      </w:r>
      <w:proofErr w:type="spellStart"/>
      <w:r w:rsidR="008211B0" w:rsidRPr="008211B0">
        <w:rPr>
          <w:rFonts w:asciiTheme="majorBidi" w:hAnsiTheme="majorBidi" w:cstheme="majorBidi"/>
          <w:sz w:val="24"/>
          <w:szCs w:val="24"/>
        </w:rPr>
        <w:t>Foroutanifard</w:t>
      </w:r>
      <w:proofErr w:type="spellEnd"/>
      <w:r w:rsidR="008211B0" w:rsidRPr="008211B0">
        <w:rPr>
          <w:rFonts w:asciiTheme="majorBidi" w:hAnsiTheme="majorBidi" w:cstheme="majorBidi"/>
          <w:sz w:val="24"/>
          <w:szCs w:val="24"/>
        </w:rPr>
        <w:t xml:space="preserve"> E, Akbari M, </w:t>
      </w:r>
      <w:proofErr w:type="spellStart"/>
      <w:r w:rsidR="008211B0" w:rsidRPr="008211B0">
        <w:rPr>
          <w:rFonts w:asciiTheme="majorBidi" w:hAnsiTheme="majorBidi" w:cstheme="majorBidi"/>
          <w:sz w:val="24"/>
          <w:szCs w:val="24"/>
        </w:rPr>
        <w:t>Malekhosseini</w:t>
      </w:r>
      <w:proofErr w:type="spellEnd"/>
      <w:r w:rsidR="008211B0" w:rsidRPr="008211B0">
        <w:rPr>
          <w:rFonts w:asciiTheme="majorBidi" w:hAnsiTheme="majorBidi" w:cstheme="majorBidi"/>
          <w:sz w:val="24"/>
          <w:szCs w:val="24"/>
        </w:rPr>
        <w:t xml:space="preserve"> SA. Outcome of Liver Transplant Patients with Intraoperative-Detected Portal Vein Thrombosis: A Retrospective Cohort Study in Shiraz, Iran. Experimental and clinical transplantation: official journal of the Middle East Society for Organ Transplantation. 2019 Apr 17. </w:t>
      </w:r>
    </w:p>
    <w:p w:rsidR="00133148" w:rsidRPr="008211B0" w:rsidRDefault="00133148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 xml:space="preserve">27-Motazedian G,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Khojasteh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</w:rPr>
        <w:t xml:space="preserve"> N</w:t>
      </w:r>
      <w:r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Anbardar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MH. Cavernous Hemangioma of Temporalis Muscle: A Case Report. World Journal of Plastic Surgery. 2020 Jan;9(1):99.</w:t>
      </w:r>
    </w:p>
    <w:p w:rsidR="00133148" w:rsidRPr="008211B0" w:rsidRDefault="00133148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211B0">
        <w:rPr>
          <w:rFonts w:asciiTheme="majorBidi" w:hAnsiTheme="majorBidi" w:cstheme="majorBidi"/>
          <w:sz w:val="24"/>
          <w:szCs w:val="24"/>
        </w:rPr>
        <w:t xml:space="preserve">28-Shamsaeefar A,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Nikeghbalian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Kazemi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Gholami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Sayadi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Azadian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F,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</w:rPr>
        <w:t xml:space="preserve"> N</w:t>
      </w:r>
      <w:r w:rsidR="0022704B" w:rsidRPr="008211B0">
        <w:rPr>
          <w:rFonts w:asciiTheme="majorBidi" w:hAnsiTheme="majorBidi" w:cstheme="majorBidi"/>
          <w:color w:val="FF0000"/>
          <w:sz w:val="24"/>
          <w:szCs w:val="24"/>
        </w:rPr>
        <w:t>*</w:t>
      </w:r>
      <w:r w:rsidRPr="008211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11B0">
        <w:rPr>
          <w:rFonts w:asciiTheme="majorBidi" w:hAnsiTheme="majorBidi" w:cstheme="majorBidi"/>
          <w:sz w:val="24"/>
          <w:szCs w:val="24"/>
        </w:rPr>
        <w:t>Malekhosseini</w:t>
      </w:r>
      <w:proofErr w:type="spellEnd"/>
      <w:r w:rsidRPr="008211B0">
        <w:rPr>
          <w:rFonts w:asciiTheme="majorBidi" w:hAnsiTheme="majorBidi" w:cstheme="majorBidi"/>
          <w:sz w:val="24"/>
          <w:szCs w:val="24"/>
        </w:rPr>
        <w:t xml:space="preserve"> SA. Quality of life among liver transplantation recipients before and after surgery: A single-center longitudinal study. Indian Journal of Transplantation. 2020 Jan 1;14(1):48.</w:t>
      </w:r>
    </w:p>
    <w:p w:rsidR="00133148" w:rsidRPr="008211B0" w:rsidRDefault="00133148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sz w:val="24"/>
          <w:szCs w:val="24"/>
        </w:rPr>
        <w:lastRenderedPageBreak/>
        <w:t>29-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Aghdaie MH,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Azarpira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Shamsaeefar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Kaviani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Esfandiari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Golbabapour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Kazemi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K, Salahi H,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-Hosseini SA. Effects of Different Cold Preservation Solutions on the Functions of Cultured Isolated Human Hepatocytes.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J Organ Transplant Med (IJOTM). 2020 Feb 10;11(1).</w:t>
      </w:r>
    </w:p>
    <w:p w:rsidR="00133148" w:rsidRPr="008211B0" w:rsidRDefault="00133148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30-Keshtkar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Kaviani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Jabbarpour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Z,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Geramizadeh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Motevaseli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Shamsaeefar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Al-Abdullah IH,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Ghahremani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MH,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Azarpira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N. Protective effect of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nobiletin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on isolated human islets survival and function against hypoxia and oxidative stress-induced apoptosis. Scientific reports. 2019 Aug 12;9(1):1-3.</w:t>
      </w:r>
    </w:p>
    <w:p w:rsidR="002301EE" w:rsidRPr="008211B0" w:rsidRDefault="002301EE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31-Kaviani 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Keshtkar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Sarvestani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Azarpira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Yaghobi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Aghdaei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MH,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Geramizadeh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Esfandiari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Shamsaeefar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Al-Abdullah IH</w:t>
      </w:r>
      <w:r w:rsidR="00F31987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31987"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="00F31987"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The potential of the incorporated collagen microspheres in alginate hydrogel as an engineered three-dimensional microenvironment to attenuate apoptosis in human pancreatic islets.</w:t>
      </w:r>
    </w:p>
    <w:p w:rsidR="00F31987" w:rsidRPr="008211B0" w:rsidRDefault="00F31987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32-Shamsaeefar A,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Kazemi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Gholami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Sayadi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Azadian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F,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</w:t>
      </w:r>
      <w:r w:rsidR="00A46D7E"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*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Malekhosseini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SA. Donors' Quality of Life after Living Donor Liver Transplantation: Shiraz Organ Transplant Center Experience.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J Organ Transplant Med (IJOTM). 2020 Apr 1;11(2).</w:t>
      </w:r>
    </w:p>
    <w:p w:rsidR="00D12FFE" w:rsidRPr="008211B0" w:rsidRDefault="007E0A47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</w:t>
      </w:r>
      <w:r w:rsidR="00F31987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</w:t>
      </w:r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Lankarani KB, </w:t>
      </w:r>
      <w:proofErr w:type="spellStart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Honarvar</w:t>
      </w:r>
      <w:proofErr w:type="spellEnd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B, </w:t>
      </w:r>
      <w:proofErr w:type="spellStart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Seif</w:t>
      </w:r>
      <w:proofErr w:type="spellEnd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MA, </w:t>
      </w:r>
      <w:proofErr w:type="spellStart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Anushiravani</w:t>
      </w:r>
      <w:proofErr w:type="spellEnd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="00D12FFE"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="00D12FFE"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N, </w:t>
      </w:r>
      <w:proofErr w:type="spellStart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Janghorban</w:t>
      </w:r>
      <w:proofErr w:type="spellEnd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P, </w:t>
      </w:r>
      <w:proofErr w:type="spellStart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Foroutanifard</w:t>
      </w:r>
      <w:proofErr w:type="spellEnd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E, Akbari M, </w:t>
      </w:r>
      <w:proofErr w:type="spellStart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Malekhosseini</w:t>
      </w:r>
      <w:proofErr w:type="spellEnd"/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SA. Outcome of Liver Transplant Patients </w:t>
      </w:r>
      <w:r w:rsidR="008211B0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with</w:t>
      </w:r>
      <w:r w:rsidR="00D12FF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Intraoperative-Detected Portal Vein Thrombosis: A Retrospective Cohort Study in Shiraz, Iran. Experimental and clinical transplantation: official journal of the Middle East Society for Organ Transplantation.</w:t>
      </w:r>
    </w:p>
    <w:p w:rsidR="00D12FFE" w:rsidRPr="008211B0" w:rsidRDefault="00D12FFE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</w:t>
      </w:r>
      <w:r w:rsidR="005740CC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4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Sayadi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Oboodi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Joulaei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H. Estimation of the Active Social Network of Street Children in Shiraz (A City of Iran). International Journal of High Risk Behaviors and Addiction.;</w:t>
      </w:r>
      <w:r w:rsidR="009168A9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2020 June; 9(2</w:t>
      </w:r>
      <w:r w:rsidR="008211B0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): e</w:t>
      </w:r>
      <w:r w:rsidR="009168A9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94467.</w:t>
      </w:r>
    </w:p>
    <w:p w:rsidR="00DA7667" w:rsidRPr="008211B0" w:rsidRDefault="009168A9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</w:t>
      </w:r>
      <w:r w:rsidR="005740CC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5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Sayadi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Beheshti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S. Genital Warts Among Men Attending a Dermatology Clinic: Risk Factors and Knowledge. International Journal of High Risk Behaviors and Addiction.2020 September; 9(3</w:t>
      </w:r>
      <w:r w:rsidR="008211B0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): e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97530.</w:t>
      </w:r>
    </w:p>
    <w:p w:rsidR="009168A9" w:rsidRPr="008211B0" w:rsidRDefault="009168A9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</w:t>
      </w:r>
      <w:r w:rsidR="005740CC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6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1B14B9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Moosavi</w:t>
      </w:r>
      <w:proofErr w:type="spellEnd"/>
      <w:r w:rsidR="001B14B9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SA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Mashhadiagha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Hashemazar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Hoveidaei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AH,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Bolignano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D. COVID‐19 clinical manifestations and treatment strategies among solid‐organ recipients: a systematic review of cases. Transplant Infectious Disease. 2020 Jul </w:t>
      </w:r>
      <w:r w:rsidR="008211B0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24: e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13427.</w:t>
      </w:r>
    </w:p>
    <w:p w:rsidR="007B243A" w:rsidRPr="008211B0" w:rsidRDefault="007B243A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</w:t>
      </w:r>
      <w:r w:rsidR="005740CC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7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N,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Sayadi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Beheshti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Zarei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Ghaderi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J. High risky behavior and HIV/AIDS knowledge amongst street children in Shiraz, Iran. Medical Journal of </w:t>
      </w:r>
      <w:r w:rsidR="008211B0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Islamic Republic of Iran (MJIRI). 2020 Feb 10;34(1):952-7.</w:t>
      </w:r>
    </w:p>
    <w:p w:rsidR="002E245F" w:rsidRPr="008211B0" w:rsidRDefault="002E245F" w:rsidP="008211B0">
      <w:pPr>
        <w:shd w:val="clear" w:color="auto" w:fill="FFFFFF"/>
        <w:spacing w:after="0" w:line="240" w:lineRule="auto"/>
        <w:ind w:left="1080"/>
        <w:jc w:val="highKashida"/>
        <w:rPr>
          <w:rFonts w:asciiTheme="majorBidi" w:hAnsiTheme="majorBidi" w:cstheme="majorBidi"/>
          <w:sz w:val="24"/>
          <w:szCs w:val="24"/>
          <w:rtl/>
        </w:rPr>
      </w:pPr>
    </w:p>
    <w:bookmarkEnd w:id="0"/>
    <w:bookmarkEnd w:id="1"/>
    <w:p w:rsidR="00A46D7E" w:rsidRPr="008211B0" w:rsidRDefault="007E436A" w:rsidP="008211B0">
      <w:pPr>
        <w:shd w:val="clear" w:color="auto" w:fill="FFFFFF"/>
        <w:spacing w:line="240" w:lineRule="auto"/>
        <w:ind w:left="270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38-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Ejtehadi F,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Pashaei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MR,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Shamsaeefar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 xml:space="preserve"> N</w:t>
      </w:r>
      <w:r w:rsidR="00A46D7E"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*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Sivandzadeh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GR,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Niknam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Malekhosseini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SA,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Lankarni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KB.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Tenofovir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the treatment of hepatitis B virus infection after liver transplantation, a single center large population study. Gastroenterology and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Hepatology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A46D7E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from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Bed to Bench. 2021;14(2):154.</w:t>
      </w:r>
      <w:r w:rsidR="007846BB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</w:t>
      </w:r>
    </w:p>
    <w:p w:rsidR="007846BB" w:rsidRPr="008211B0" w:rsidRDefault="00A46D7E" w:rsidP="008211B0">
      <w:pPr>
        <w:shd w:val="clear" w:color="auto" w:fill="FFFFFF"/>
        <w:spacing w:line="240" w:lineRule="auto"/>
        <w:ind w:left="270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39-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Shamsaeefar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 xml:space="preserve"> N*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Rahmanian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-Hosseini SA. Obstacles to Obtaining Informed Consent from the Perspective of Transplant Coordinators: A Qualitative Study. Hepatitis Monthly. 2021 Feb 28;21(2).</w:t>
      </w:r>
    </w:p>
    <w:p w:rsidR="00A46D7E" w:rsidRPr="008211B0" w:rsidRDefault="00A46D7E" w:rsidP="008211B0">
      <w:pPr>
        <w:shd w:val="clear" w:color="auto" w:fill="FFFFFF"/>
        <w:spacing w:line="240" w:lineRule="auto"/>
        <w:ind w:left="270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40-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Ejtehadi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Zare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Shamsaeefar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Kazemi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Nikoupour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H, Eghlimi H, </w:t>
      </w:r>
      <w:proofErr w:type="spellStart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 xml:space="preserve"> N</w:t>
      </w:r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*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Moghadami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Malekhosseini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SA. Clinical Outcome of Vancomycin-Resistant Enterococcus Colonization Among Liver Transplant Recipients at Shiraz Organ Transplant Center. Experimental and Clinical Transplantation: Official Journal of the Middle East Society for Organ Transplantation. 2021 Mar 4.</w:t>
      </w:r>
    </w:p>
    <w:p w:rsidR="00A46D7E" w:rsidRPr="008211B0" w:rsidRDefault="00A46D7E" w:rsidP="008211B0">
      <w:pPr>
        <w:shd w:val="clear" w:color="auto" w:fill="FFFFFF"/>
        <w:spacing w:line="240" w:lineRule="auto"/>
        <w:ind w:left="270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41-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Ejtehadi F,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Farahvashi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Shamsaeefar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Niknam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Sivandzadeh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GR,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Aminlari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L, </w:t>
      </w:r>
      <w:proofErr w:type="spellStart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 xml:space="preserve"> N,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Kazemi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Nikoupour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Eghlimi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H. Clinical Course and Outcome of Liver Transplantation in Patients with Hepatitis C in Iran. Hepatitis Monthly. 2021 Mar 31;21(3).</w:t>
      </w:r>
    </w:p>
    <w:p w:rsidR="00A46D7E" w:rsidRPr="008211B0" w:rsidRDefault="00A46D7E" w:rsidP="008211B0">
      <w:pPr>
        <w:shd w:val="clear" w:color="auto" w:fill="FFFFFF"/>
        <w:spacing w:line="240" w:lineRule="auto"/>
        <w:ind w:left="270"/>
        <w:jc w:val="highKashida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42-Dehghani SM,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Shamsaeefar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Kazemi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Kazemi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Mashhadiagha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A, Moosavi SA, </w:t>
      </w:r>
      <w:proofErr w:type="spellStart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Motazedian</w:t>
      </w:r>
      <w:proofErr w:type="spellEnd"/>
      <w:r w:rsidRPr="008211B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 xml:space="preserve"> N*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Nikeghbalian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Malekhosseini</w:t>
      </w:r>
      <w:proofErr w:type="spellEnd"/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SA. Medication Non-</w:t>
      </w:r>
      <w:bookmarkStart w:id="2" w:name="_GoBack"/>
      <w:bookmarkEnd w:id="2"/>
      <w:r w:rsidR="008211B0"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Adherence</w:t>
      </w:r>
      <w:r w:rsidRPr="008211B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Prevalence and Determinants in Children and Adolescents with Chronic Liver Diseases. Iranian Journal of Pediatrics. 2021 Jun 30;31(3).</w:t>
      </w:r>
    </w:p>
    <w:p w:rsidR="007846BB" w:rsidRPr="008211B0" w:rsidRDefault="007846BB" w:rsidP="008211B0">
      <w:pPr>
        <w:shd w:val="clear" w:color="auto" w:fill="FFFFFF"/>
        <w:spacing w:line="240" w:lineRule="auto"/>
        <w:ind w:left="270"/>
        <w:jc w:val="highKashida"/>
        <w:rPr>
          <w:rFonts w:asciiTheme="majorBidi" w:hAnsiTheme="majorBidi" w:cstheme="majorBidi"/>
          <w:sz w:val="24"/>
          <w:szCs w:val="24"/>
        </w:rPr>
      </w:pPr>
    </w:p>
    <w:p w:rsidR="007846BB" w:rsidRPr="008211B0" w:rsidRDefault="007846BB" w:rsidP="008211B0">
      <w:pPr>
        <w:shd w:val="clear" w:color="auto" w:fill="FFFFFF"/>
        <w:spacing w:line="240" w:lineRule="auto"/>
        <w:ind w:left="270"/>
        <w:jc w:val="highKashida"/>
        <w:rPr>
          <w:rFonts w:asciiTheme="majorBidi" w:hAnsiTheme="majorBidi" w:cstheme="majorBidi"/>
          <w:sz w:val="24"/>
          <w:szCs w:val="24"/>
        </w:rPr>
      </w:pPr>
    </w:p>
    <w:p w:rsidR="007846BB" w:rsidRPr="008211B0" w:rsidRDefault="007846BB" w:rsidP="008211B0">
      <w:pPr>
        <w:spacing w:line="240" w:lineRule="auto"/>
        <w:jc w:val="highKashida"/>
        <w:rPr>
          <w:rFonts w:asciiTheme="majorBidi" w:hAnsiTheme="majorBidi" w:cstheme="majorBidi"/>
          <w:color w:val="222222"/>
          <w:sz w:val="24"/>
          <w:szCs w:val="24"/>
        </w:rPr>
      </w:pPr>
    </w:p>
    <w:p w:rsidR="007846BB" w:rsidRPr="008211B0" w:rsidRDefault="007846BB" w:rsidP="008211B0">
      <w:pPr>
        <w:spacing w:line="240" w:lineRule="auto"/>
        <w:ind w:left="630"/>
        <w:jc w:val="highKashida"/>
        <w:rPr>
          <w:rFonts w:asciiTheme="majorBidi" w:hAnsiTheme="majorBidi" w:cstheme="majorBidi"/>
          <w:color w:val="000000"/>
          <w:sz w:val="24"/>
          <w:szCs w:val="24"/>
        </w:rPr>
      </w:pPr>
    </w:p>
    <w:p w:rsidR="007846BB" w:rsidRPr="008211B0" w:rsidRDefault="007846BB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7733A4" w:rsidRPr="008211B0" w:rsidRDefault="007733A4" w:rsidP="008211B0">
      <w:pPr>
        <w:spacing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sectPr w:rsidR="007733A4" w:rsidRPr="008211B0" w:rsidSect="003B25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3A"/>
    <w:multiLevelType w:val="hybridMultilevel"/>
    <w:tmpl w:val="6E681666"/>
    <w:lvl w:ilvl="0" w:tplc="04090011">
      <w:start w:val="1"/>
      <w:numFmt w:val="decimal"/>
      <w:lvlText w:val="%1)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E271971"/>
    <w:multiLevelType w:val="hybridMultilevel"/>
    <w:tmpl w:val="0CC43C4A"/>
    <w:lvl w:ilvl="0" w:tplc="33E4407E">
      <w:start w:val="1"/>
      <w:numFmt w:val="decimal"/>
      <w:lvlText w:val="%1)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F9C7989"/>
    <w:multiLevelType w:val="hybridMultilevel"/>
    <w:tmpl w:val="037284EE"/>
    <w:lvl w:ilvl="0" w:tplc="03C4D5DA">
      <w:start w:val="1"/>
      <w:numFmt w:val="decimal"/>
      <w:lvlText w:val="%1)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7D00F3F"/>
    <w:multiLevelType w:val="hybridMultilevel"/>
    <w:tmpl w:val="0B0AE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557DD"/>
    <w:multiLevelType w:val="hybridMultilevel"/>
    <w:tmpl w:val="ED5804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3D16"/>
    <w:multiLevelType w:val="hybridMultilevel"/>
    <w:tmpl w:val="5E5C70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374B"/>
    <w:multiLevelType w:val="hybridMultilevel"/>
    <w:tmpl w:val="FC587A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FC1E76"/>
    <w:multiLevelType w:val="hybridMultilevel"/>
    <w:tmpl w:val="A37C39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0D3459"/>
    <w:multiLevelType w:val="hybridMultilevel"/>
    <w:tmpl w:val="06485624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B50C5B"/>
    <w:multiLevelType w:val="hybridMultilevel"/>
    <w:tmpl w:val="601A3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E7D5E"/>
    <w:multiLevelType w:val="hybridMultilevel"/>
    <w:tmpl w:val="C6CAEF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16F46"/>
    <w:multiLevelType w:val="hybridMultilevel"/>
    <w:tmpl w:val="64E65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37D10"/>
    <w:multiLevelType w:val="hybridMultilevel"/>
    <w:tmpl w:val="2CE6D0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CB"/>
    <w:rsid w:val="0004206C"/>
    <w:rsid w:val="00053846"/>
    <w:rsid w:val="00055CB6"/>
    <w:rsid w:val="000A6500"/>
    <w:rsid w:val="000C2EE9"/>
    <w:rsid w:val="000F4D1B"/>
    <w:rsid w:val="00133148"/>
    <w:rsid w:val="00135294"/>
    <w:rsid w:val="00150203"/>
    <w:rsid w:val="001A7849"/>
    <w:rsid w:val="001B14B9"/>
    <w:rsid w:val="0022704B"/>
    <w:rsid w:val="002301EE"/>
    <w:rsid w:val="00257926"/>
    <w:rsid w:val="0026019F"/>
    <w:rsid w:val="002E245F"/>
    <w:rsid w:val="00396B6B"/>
    <w:rsid w:val="003C1E42"/>
    <w:rsid w:val="00404328"/>
    <w:rsid w:val="00435268"/>
    <w:rsid w:val="004C7732"/>
    <w:rsid w:val="00502FFF"/>
    <w:rsid w:val="005740CC"/>
    <w:rsid w:val="00607C05"/>
    <w:rsid w:val="006835C9"/>
    <w:rsid w:val="00732032"/>
    <w:rsid w:val="00735034"/>
    <w:rsid w:val="007733A4"/>
    <w:rsid w:val="007846BB"/>
    <w:rsid w:val="00792184"/>
    <w:rsid w:val="00795C65"/>
    <w:rsid w:val="007B243A"/>
    <w:rsid w:val="007E0A47"/>
    <w:rsid w:val="007E436A"/>
    <w:rsid w:val="008211B0"/>
    <w:rsid w:val="009168A9"/>
    <w:rsid w:val="00953CF2"/>
    <w:rsid w:val="009E7EBD"/>
    <w:rsid w:val="00A328DF"/>
    <w:rsid w:val="00A46D7E"/>
    <w:rsid w:val="00C316CB"/>
    <w:rsid w:val="00C47AF2"/>
    <w:rsid w:val="00C55CA3"/>
    <w:rsid w:val="00CD3273"/>
    <w:rsid w:val="00D12FFE"/>
    <w:rsid w:val="00D65013"/>
    <w:rsid w:val="00D756B5"/>
    <w:rsid w:val="00D8673B"/>
    <w:rsid w:val="00DA7667"/>
    <w:rsid w:val="00E351D6"/>
    <w:rsid w:val="00E54352"/>
    <w:rsid w:val="00E54DC3"/>
    <w:rsid w:val="00EE528C"/>
    <w:rsid w:val="00F03B27"/>
    <w:rsid w:val="00F06AB1"/>
    <w:rsid w:val="00F31987"/>
    <w:rsid w:val="00F3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775E"/>
  <w15:docId w15:val="{E8AEB08C-13E9-412D-853D-2E916289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2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60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j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Ashkan-Araman</dc:creator>
  <cp:lastModifiedBy>Windows User</cp:lastModifiedBy>
  <cp:revision>42</cp:revision>
  <dcterms:created xsi:type="dcterms:W3CDTF">2017-11-19T06:20:00Z</dcterms:created>
  <dcterms:modified xsi:type="dcterms:W3CDTF">2021-06-18T13:36:00Z</dcterms:modified>
</cp:coreProperties>
</file>